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关于二种血透耗材参数更改的补充说明</w:t>
      </w:r>
    </w:p>
    <w:p>
      <w:pPr>
        <w:widowControl/>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1.无隧道无涤纶套中心静脉导管是实施各种血液净化治疗的临时血管通路，包括单腔、双腔、三腔导管，血液透析患者使用</w:t>
      </w:r>
      <w:r>
        <w:rPr>
          <w:rFonts w:hint="eastAsia" w:ascii="宋体" w:hAnsi="宋体" w:eastAsia="宋体" w:cs="宋体"/>
          <w:b/>
          <w:bCs/>
          <w:color w:val="000000"/>
          <w:kern w:val="0"/>
          <w:sz w:val="28"/>
          <w:szCs w:val="28"/>
          <w:lang w:val="en-US" w:eastAsia="zh-CN"/>
        </w:rPr>
        <w:t>的</w:t>
      </w:r>
      <w:r>
        <w:rPr>
          <w:rFonts w:hint="eastAsia" w:ascii="宋体" w:hAnsi="宋体" w:eastAsia="宋体" w:cs="宋体"/>
          <w:b/>
          <w:bCs/>
          <w:color w:val="000000"/>
          <w:kern w:val="0"/>
          <w:sz w:val="28"/>
          <w:szCs w:val="28"/>
        </w:rPr>
        <w:t>中心静脉导管为双腔导管。</w:t>
      </w:r>
    </w:p>
    <w:p>
      <w:pPr>
        <w:widowControl/>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2.白蛋白丢失率0.002有误，普遍透析器都无法达到，更改至0.02。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iMDU3OTg3ZDY5MTA3NDRlM2QzOWYzZDgyMjM3OTIifQ=="/>
  </w:docVars>
  <w:rsids>
    <w:rsidRoot w:val="00C83FF7"/>
    <w:rsid w:val="000029FB"/>
    <w:rsid w:val="000C4C8D"/>
    <w:rsid w:val="003A0AE4"/>
    <w:rsid w:val="003E41FC"/>
    <w:rsid w:val="009552B8"/>
    <w:rsid w:val="00C83FF7"/>
    <w:rsid w:val="00FF2F50"/>
    <w:rsid w:val="24C4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119</Characters>
  <Lines>1</Lines>
  <Paragraphs>1</Paragraphs>
  <TotalTime>6</TotalTime>
  <ScaleCrop>false</ScaleCrop>
  <LinksUpToDate>false</LinksUpToDate>
  <CharactersWithSpaces>119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2022-08-22T03:17:00Z</dcterms:created>
  <dc:creator>微软用户</dc:creator>
  <cp:lastModifiedBy>诗韵琴音</cp:lastModifiedBy>
  <dcterms:modified xsi:type="dcterms:W3CDTF">2022-08-22T07:35:38Z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6DFA3BCB2879470186F54475AB7F64DC</vt:lpwstr>
  </property>
</Properties>
</file>