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20" w:lineRule="exac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附件1：</w:t>
      </w:r>
    </w:p>
    <w:p>
      <w:pPr>
        <w:pStyle w:val="7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7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7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承  诺 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函</w:t>
      </w:r>
    </w:p>
    <w:p>
      <w:pPr>
        <w:ind w:firstLine="0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440" w:lineRule="exact"/>
        <w:ind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本单位在与新余市人民医院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此次</w:t>
      </w:r>
      <w:r>
        <w:rPr>
          <w:rStyle w:val="5"/>
          <w:rFonts w:hint="eastAsia" w:ascii="仿宋" w:hAnsi="仿宋" w:eastAsia="仿宋" w:cs="仿宋"/>
          <w:sz w:val="28"/>
          <w:szCs w:val="28"/>
          <w:shd w:val="clear" w:color="auto" w:fill="FFFFFF"/>
        </w:rPr>
        <w:t>紧急采购医疗急救</w:t>
      </w:r>
      <w:r>
        <w:rPr>
          <w:rStyle w:val="5"/>
          <w:rFonts w:hint="eastAsia" w:ascii="仿宋" w:hAnsi="仿宋" w:eastAsia="仿宋" w:cs="仿宋"/>
          <w:bCs/>
          <w:sz w:val="28"/>
          <w:szCs w:val="28"/>
          <w:shd w:val="clear" w:color="auto" w:fill="FFFFFF"/>
        </w:rPr>
        <w:t>设备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项目</w:t>
      </w:r>
      <w:r>
        <w:rPr>
          <w:rFonts w:hint="eastAsia" w:ascii="仿宋" w:hAnsi="仿宋" w:eastAsia="仿宋" w:cs="仿宋"/>
          <w:b/>
          <w:bCs w:val="0"/>
          <w:sz w:val="28"/>
          <w:szCs w:val="28"/>
          <w:shd w:val="clear" w:color="auto" w:fill="FFFFFF"/>
        </w:rPr>
        <w:t>进行院内议、竞价项目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活动中作如下的承诺：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1、协助医院的廉政、廉洁行医建设，依法文明经商。不采用不正当或非法的经营手段，如有不正当或非法经营活动，本单位愿承担一切违约责任。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2、凡因本单位所生产、经销的产品质量问题引起的医疗事故、医疗纠纷，将由本单位承担所有的责任。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3、履约期间，如发现有任何违反规定的行为，医院有权冻结货款，从货款中扣除所承担的费用。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4、履约期间，不以任何理由停止供货，任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何产品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不按中标价供应或停止供货，医院可单方中止合同，并将由本单位承担所有违约责任。</w:t>
      </w:r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5、凡违反上述任何有关承诺内容，造成医院损失的，除愿意接受没收保证金外，三年内不得参加医院的所有投标活动。</w:t>
      </w:r>
    </w:p>
    <w:p>
      <w:pPr>
        <w:ind w:firstLine="6184" w:firstLineChars="2200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8"/>
          <w:szCs w:val="28"/>
        </w:rPr>
        <w:t>投标单位（盖章）</w:t>
      </w:r>
    </w:p>
    <w:p>
      <w:pPr>
        <w:ind w:firstLine="6190" w:firstLineChars="2202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法人代表（签字或盖章）</w:t>
      </w:r>
    </w:p>
    <w:p>
      <w:pPr>
        <w:ind w:firstLine="42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</w:p>
    <w:p>
      <w:pPr>
        <w:ind w:left="7140" w:firstLine="0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ind w:left="7140" w:firstLine="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 xml:space="preserve">月 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</w:t>
      </w:r>
    </w:p>
    <w:p>
      <w:pPr>
        <w:ind w:left="7140" w:firstLine="0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369DC"/>
    <w:rsid w:val="036369DC"/>
    <w:rsid w:val="06577CCB"/>
    <w:rsid w:val="3B23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表格文字"/>
    <w:basedOn w:val="1"/>
    <w:qFormat/>
    <w:uiPriority w:val="0"/>
    <w:pPr>
      <w:jc w:val="center"/>
    </w:pPr>
    <w:rPr>
      <w:rFonts w:ascii="黑体" w:hAnsi="宋体" w:eastAsia="黑体"/>
      <w:bCs/>
      <w:sz w:val="24"/>
    </w:rPr>
  </w:style>
  <w:style w:type="paragraph" w:customStyle="1" w:styleId="7">
    <w:name w:val="大标题"/>
    <w:basedOn w:val="1"/>
    <w:qFormat/>
    <w:uiPriority w:val="0"/>
    <w:pPr>
      <w:ind w:firstLine="0"/>
      <w:jc w:val="center"/>
      <w:textAlignment w:val="center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2020-02-05T01:46:00Z</dcterms:created>
  <dc:creator>Administrator</dc:creator>
  <cp:lastModifiedBy>Administrator</cp:lastModifiedBy>
  <dcterms:modified xsi:type="dcterms:W3CDTF">2020-02-10T03:01:07Z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