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1EF3">
      <w:pPr>
        <w:jc w:val="center"/>
        <w:rPr>
          <w:b/>
          <w:bCs/>
          <w:sz w:val="44"/>
          <w:szCs w:val="44"/>
        </w:rPr>
      </w:pPr>
      <w:r>
        <w:rPr>
          <w:rFonts w:hint="default"/>
          <w:b/>
          <w:bCs/>
          <w:sz w:val="44"/>
          <w:szCs w:val="44"/>
        </w:rPr>
        <w:t>新余市人民医院</w:t>
      </w:r>
      <w:r>
        <w:rPr>
          <w:rFonts w:hint="default"/>
          <w:b/>
          <w:bCs/>
          <w:sz w:val="44"/>
          <w:szCs w:val="44"/>
          <w:lang w:val="en-US" w:eastAsia="zh-CN"/>
        </w:rPr>
        <w:t>工伤实时结算、健康帮扶、肿瘤病例上报等三个系统及平台的数据接口</w:t>
      </w:r>
      <w:r>
        <w:rPr>
          <w:rFonts w:hint="default"/>
          <w:b/>
          <w:bCs/>
          <w:sz w:val="44"/>
          <w:szCs w:val="44"/>
        </w:rPr>
        <w:t>项目单一来源公示意见</w:t>
      </w:r>
    </w:p>
    <w:p w14:paraId="6BA6D8CC">
      <w:pPr>
        <w:rPr>
          <w:rFonts w:hint="default"/>
          <w:lang w:val="en-US" w:eastAsia="zh-CN"/>
        </w:rPr>
      </w:pPr>
    </w:p>
    <w:p w14:paraId="5EA9F319">
      <w:pPr>
        <w:spacing w:line="360" w:lineRule="auto"/>
        <w:rPr>
          <w:rFonts w:hint="default"/>
          <w:sz w:val="28"/>
          <w:szCs w:val="28"/>
          <w:lang w:val="en-US" w:eastAsia="zh-CN"/>
        </w:rPr>
      </w:pPr>
      <w:bookmarkStart w:id="0" w:name="_GoBack"/>
      <w:bookmarkEnd w:id="0"/>
      <w:r>
        <w:rPr>
          <w:rFonts w:hint="eastAsia"/>
          <w:b/>
          <w:bCs/>
          <w:sz w:val="28"/>
          <w:szCs w:val="28"/>
          <w:lang w:val="en-US" w:eastAsia="zh-CN"/>
        </w:rPr>
        <w:t>一、</w:t>
      </w:r>
      <w:r>
        <w:rPr>
          <w:rFonts w:hint="default"/>
          <w:b/>
          <w:bCs/>
          <w:sz w:val="28"/>
          <w:szCs w:val="28"/>
          <w:lang w:val="en-US" w:eastAsia="zh-CN"/>
        </w:rPr>
        <w:t>项目信息</w:t>
      </w:r>
      <w:r>
        <w:rPr>
          <w:rFonts w:hint="default"/>
          <w:sz w:val="28"/>
          <w:szCs w:val="28"/>
          <w:lang w:val="en-US" w:eastAsia="zh-CN"/>
        </w:rPr>
        <w:br w:type="textWrapping"/>
      </w:r>
      <w:r>
        <w:rPr>
          <w:rFonts w:hint="eastAsia"/>
          <w:sz w:val="28"/>
          <w:szCs w:val="28"/>
          <w:lang w:val="en-US" w:eastAsia="zh-CN"/>
        </w:rPr>
        <w:t>1、</w:t>
      </w:r>
      <w:r>
        <w:rPr>
          <w:rFonts w:hint="default"/>
          <w:sz w:val="28"/>
          <w:szCs w:val="28"/>
          <w:lang w:val="en-US" w:eastAsia="zh-CN"/>
        </w:rPr>
        <w:t>采购人：新余市人民医院</w:t>
      </w:r>
      <w:r>
        <w:rPr>
          <w:rFonts w:hint="default"/>
          <w:sz w:val="28"/>
          <w:szCs w:val="28"/>
          <w:lang w:val="en-US" w:eastAsia="zh-CN"/>
        </w:rPr>
        <w:br w:type="textWrapping"/>
      </w:r>
      <w:r>
        <w:rPr>
          <w:rFonts w:hint="eastAsia"/>
          <w:sz w:val="28"/>
          <w:szCs w:val="28"/>
          <w:lang w:val="en-US" w:eastAsia="zh-CN"/>
        </w:rPr>
        <w:t>2、</w:t>
      </w:r>
      <w:r>
        <w:rPr>
          <w:rFonts w:hint="default"/>
          <w:sz w:val="28"/>
          <w:szCs w:val="28"/>
          <w:lang w:val="en-US" w:eastAsia="zh-CN"/>
        </w:rPr>
        <w:t>项目名称：工伤实时结算、健康帮扶、肿瘤病例上报等三个系统及平台的数据接口</w:t>
      </w:r>
      <w:r>
        <w:rPr>
          <w:rFonts w:hint="default"/>
          <w:sz w:val="28"/>
          <w:szCs w:val="28"/>
          <w:lang w:val="en-US" w:eastAsia="zh-CN"/>
        </w:rPr>
        <w:br w:type="textWrapping"/>
      </w:r>
      <w:r>
        <w:rPr>
          <w:rFonts w:hint="eastAsia"/>
          <w:sz w:val="28"/>
          <w:szCs w:val="28"/>
          <w:lang w:val="en-US" w:eastAsia="zh-CN"/>
        </w:rPr>
        <w:t>3、</w:t>
      </w:r>
      <w:r>
        <w:rPr>
          <w:rFonts w:hint="default"/>
          <w:sz w:val="28"/>
          <w:szCs w:val="28"/>
          <w:lang w:val="en-US" w:eastAsia="zh-CN"/>
        </w:rPr>
        <w:t>拟采购的货物或服务的说明：新余市人民医院现有基础HIS、CIS、LIS、PACS等系统以及在用医保接口供应商均为卫宁健康科技集团股份有限公司。至今运行多年，为我院提供了稳定、高效的服务。目前，为了响应上级管理部门关于江西省省统筹全民健康信息平台业务协同接口规范、江西省人力资源和社会保障局医药机构实时结算接口规范、江西省人力资源和社会保障局异地就医结算接口规范的具体要求，以及最新江西省居民肿瘤病例报告卡的管理要求，我院计划部署江西省医药机构工伤实时结算接口、江西省省统筹全民健康信息平台业务协同接口及肿瘤病例报告卡。在满足相关部门数据对接和管理要求的同时，进一步优化医疗服务流程，提高医疗数据交互的效率和安全性，提升患者满意度。</w:t>
      </w:r>
    </w:p>
    <w:p w14:paraId="63C549E7">
      <w:pPr>
        <w:spacing w:line="360" w:lineRule="auto"/>
        <w:rPr>
          <w:rFonts w:hint="eastAsia" w:ascii="宋体" w:hAnsi="宋体" w:eastAsia="宋体" w:cs="宋体"/>
          <w:sz w:val="30"/>
          <w:szCs w:val="30"/>
        </w:rPr>
      </w:pPr>
      <w:r>
        <w:rPr>
          <w:rFonts w:hint="eastAsia"/>
          <w:sz w:val="28"/>
          <w:szCs w:val="28"/>
          <w:lang w:val="en-US" w:eastAsia="zh-CN"/>
        </w:rPr>
        <w:t>4、</w:t>
      </w:r>
      <w:r>
        <w:rPr>
          <w:rFonts w:hint="default"/>
          <w:sz w:val="28"/>
          <w:szCs w:val="28"/>
          <w:lang w:val="en-US" w:eastAsia="zh-CN"/>
        </w:rPr>
        <w:t>拟采购服务的预算金额</w:t>
      </w:r>
      <w:r>
        <w:rPr>
          <w:rFonts w:hint="default"/>
          <w:sz w:val="28"/>
          <w:szCs w:val="28"/>
          <w:highlight w:val="none"/>
          <w:lang w:val="en-US" w:eastAsia="zh-CN"/>
        </w:rPr>
        <w:t>：</w:t>
      </w:r>
      <w:r>
        <w:rPr>
          <w:rFonts w:hint="eastAsia"/>
          <w:sz w:val="28"/>
          <w:szCs w:val="28"/>
          <w:highlight w:val="none"/>
          <w:lang w:val="en-US" w:eastAsia="zh-CN"/>
        </w:rPr>
        <w:t>¥115000.00。</w:t>
      </w:r>
      <w:r>
        <w:rPr>
          <w:rFonts w:hint="default"/>
          <w:sz w:val="28"/>
          <w:szCs w:val="28"/>
          <w:lang w:val="en-US" w:eastAsia="zh-CN"/>
        </w:rPr>
        <w:br w:type="textWrapping"/>
      </w:r>
      <w:r>
        <w:rPr>
          <w:rFonts w:hint="eastAsia"/>
          <w:sz w:val="28"/>
          <w:szCs w:val="28"/>
          <w:lang w:val="en-US" w:eastAsia="zh-CN"/>
        </w:rPr>
        <w:t>5、</w:t>
      </w:r>
      <w:r>
        <w:rPr>
          <w:rFonts w:hint="default"/>
          <w:sz w:val="28"/>
          <w:szCs w:val="28"/>
          <w:lang w:val="en-US" w:eastAsia="zh-CN"/>
        </w:rPr>
        <w:t>采用单一来源采购方式的原因及说明：</w:t>
      </w:r>
      <w:r>
        <w:rPr>
          <w:rFonts w:hint="eastAsia"/>
          <w:sz w:val="28"/>
          <w:szCs w:val="28"/>
          <w:lang w:val="en-US" w:eastAsia="zh-CN"/>
        </w:rPr>
        <w:t>考</w:t>
      </w:r>
      <w:r>
        <w:rPr>
          <w:rFonts w:hint="eastAsia" w:ascii="宋体" w:hAnsi="宋体" w:eastAsia="宋体" w:cs="宋体"/>
          <w:sz w:val="30"/>
          <w:szCs w:val="30"/>
        </w:rPr>
        <w:t>虑到本次医保接口改造项目的特殊性，必须在医院现有HIS系统及医保接口基础上进行改造，需要在现有系统源代码和数据库上进行，要求实施厂商对现有系统的源代码、数据库、参数、流程、功能、业务逻辑等因素都要非常熟悉，并具有能力在此基础上实施升级改造，才能够实现新增接口功能与现有医保接口的无缝嵌合和稳定运行，最大限度降低项目实施对日常医疗业务的干扰，实现项目风险的严格把控，同时能够最大程度延续和保护既往投资。目前只有原厂商能提供本项目服务和技术支持，依据《政府采购法》第三十一条的规定，即 “只能从唯一供应商处采购的”及“必须保证原有采购项目一致性或者服务配套的要求”，本项目拟采用单一来源谈判采购方式。</w:t>
      </w:r>
    </w:p>
    <w:p w14:paraId="2392EECE">
      <w:pPr>
        <w:spacing w:line="360" w:lineRule="auto"/>
        <w:rPr>
          <w:rFonts w:hint="default"/>
          <w:sz w:val="28"/>
          <w:szCs w:val="28"/>
          <w:lang w:val="en-US" w:eastAsia="zh-CN"/>
        </w:rPr>
      </w:pPr>
      <w:r>
        <w:rPr>
          <w:rFonts w:hint="default"/>
          <w:b/>
          <w:bCs/>
          <w:sz w:val="28"/>
          <w:szCs w:val="28"/>
          <w:lang w:val="en-US" w:eastAsia="zh-CN"/>
        </w:rPr>
        <w:t>二、 拟定供应商信息</w:t>
      </w:r>
      <w:r>
        <w:rPr>
          <w:rFonts w:hint="default"/>
          <w:sz w:val="28"/>
          <w:szCs w:val="28"/>
          <w:lang w:val="en-US" w:eastAsia="zh-CN"/>
        </w:rPr>
        <w:br w:type="textWrapping"/>
      </w:r>
      <w:r>
        <w:rPr>
          <w:rFonts w:hint="default"/>
          <w:sz w:val="28"/>
          <w:szCs w:val="28"/>
          <w:lang w:val="en-US" w:eastAsia="zh-CN"/>
        </w:rPr>
        <w:t>公司名称：卫宁健康科技集团股份有限公司</w:t>
      </w:r>
    </w:p>
    <w:p w14:paraId="13798285">
      <w:pPr>
        <w:numPr>
          <w:ilvl w:val="0"/>
          <w:numId w:val="0"/>
        </w:numPr>
        <w:rPr>
          <w:rFonts w:hint="default"/>
          <w:sz w:val="28"/>
          <w:szCs w:val="28"/>
          <w:lang w:val="en-US" w:eastAsia="zh-CN"/>
        </w:rPr>
      </w:pPr>
      <w:r>
        <w:rPr>
          <w:rFonts w:hint="default"/>
          <w:sz w:val="28"/>
          <w:szCs w:val="28"/>
          <w:lang w:val="en-US" w:eastAsia="zh-CN"/>
        </w:rPr>
        <w:t>公司地址：上海市浦东新区东育路255弄4号3楼B29</w:t>
      </w:r>
    </w:p>
    <w:p w14:paraId="4EE058D8">
      <w:pPr>
        <w:numPr>
          <w:ilvl w:val="0"/>
          <w:numId w:val="1"/>
        </w:numPr>
        <w:rPr>
          <w:rFonts w:hint="eastAsia"/>
          <w:b/>
          <w:bCs/>
          <w:sz w:val="28"/>
          <w:szCs w:val="28"/>
          <w:lang w:val="en-US" w:eastAsia="zh-CN"/>
        </w:rPr>
      </w:pPr>
      <w:r>
        <w:rPr>
          <w:rFonts w:hint="default"/>
          <w:b/>
          <w:bCs/>
          <w:sz w:val="28"/>
          <w:szCs w:val="28"/>
          <w:lang w:val="en-US" w:eastAsia="zh-CN"/>
        </w:rPr>
        <w:t>公示期限</w:t>
      </w:r>
      <w:r>
        <w:rPr>
          <w:rFonts w:hint="default"/>
          <w:sz w:val="28"/>
          <w:szCs w:val="28"/>
          <w:lang w:val="en-US" w:eastAsia="zh-CN"/>
        </w:rPr>
        <w:br w:type="textWrapping"/>
      </w:r>
      <w:r>
        <w:rPr>
          <w:rFonts w:hint="default"/>
          <w:sz w:val="28"/>
          <w:szCs w:val="28"/>
          <w:lang w:val="en-US" w:eastAsia="zh-CN"/>
        </w:rPr>
        <w:t>202</w:t>
      </w:r>
      <w:r>
        <w:rPr>
          <w:rFonts w:hint="eastAsia"/>
          <w:sz w:val="28"/>
          <w:szCs w:val="28"/>
          <w:lang w:val="en-US" w:eastAsia="zh-CN"/>
        </w:rPr>
        <w:t>5</w:t>
      </w:r>
      <w:r>
        <w:rPr>
          <w:rFonts w:hint="default"/>
          <w:sz w:val="28"/>
          <w:szCs w:val="28"/>
          <w:lang w:val="en-US" w:eastAsia="zh-CN"/>
        </w:rPr>
        <w:t xml:space="preserve">年 </w:t>
      </w:r>
      <w:r>
        <w:rPr>
          <w:rFonts w:hint="eastAsia"/>
          <w:sz w:val="28"/>
          <w:szCs w:val="28"/>
          <w:lang w:val="en-US" w:eastAsia="zh-CN"/>
        </w:rPr>
        <w:t>10</w:t>
      </w:r>
      <w:r>
        <w:rPr>
          <w:rFonts w:hint="default"/>
          <w:sz w:val="28"/>
          <w:szCs w:val="28"/>
          <w:lang w:val="en-US" w:eastAsia="zh-CN"/>
        </w:rPr>
        <w:t xml:space="preserve"> 月</w:t>
      </w:r>
      <w:r>
        <w:rPr>
          <w:rFonts w:hint="eastAsia"/>
          <w:sz w:val="28"/>
          <w:szCs w:val="28"/>
          <w:lang w:val="en-US" w:eastAsia="zh-CN"/>
        </w:rPr>
        <w:t>23</w:t>
      </w:r>
      <w:r>
        <w:rPr>
          <w:rFonts w:hint="default"/>
          <w:sz w:val="28"/>
          <w:szCs w:val="28"/>
          <w:lang w:val="en-US" w:eastAsia="zh-CN"/>
        </w:rPr>
        <w:t>日至 202</w:t>
      </w:r>
      <w:r>
        <w:rPr>
          <w:rFonts w:hint="eastAsia"/>
          <w:sz w:val="28"/>
          <w:szCs w:val="28"/>
          <w:lang w:val="en-US" w:eastAsia="zh-CN"/>
        </w:rPr>
        <w:t>5</w:t>
      </w:r>
      <w:r>
        <w:rPr>
          <w:rFonts w:hint="default"/>
          <w:sz w:val="28"/>
          <w:szCs w:val="28"/>
          <w:lang w:val="en-US" w:eastAsia="zh-CN"/>
        </w:rPr>
        <w:t xml:space="preserve">年 </w:t>
      </w:r>
      <w:r>
        <w:rPr>
          <w:rFonts w:hint="eastAsia"/>
          <w:sz w:val="28"/>
          <w:szCs w:val="28"/>
          <w:lang w:val="en-US" w:eastAsia="zh-CN"/>
        </w:rPr>
        <w:t>10</w:t>
      </w:r>
      <w:r>
        <w:rPr>
          <w:rFonts w:hint="default"/>
          <w:sz w:val="28"/>
          <w:szCs w:val="28"/>
          <w:lang w:val="en-US" w:eastAsia="zh-CN"/>
        </w:rPr>
        <w:t>月</w:t>
      </w:r>
      <w:r>
        <w:rPr>
          <w:rFonts w:hint="eastAsia"/>
          <w:sz w:val="28"/>
          <w:szCs w:val="28"/>
          <w:lang w:val="en-US" w:eastAsia="zh-CN"/>
        </w:rPr>
        <w:t>29</w:t>
      </w:r>
      <w:r>
        <w:rPr>
          <w:rFonts w:hint="default"/>
          <w:sz w:val="28"/>
          <w:szCs w:val="28"/>
          <w:lang w:val="en-US" w:eastAsia="zh-CN"/>
        </w:rPr>
        <w:t>日（公示期限不得少于 5 个工作日）</w:t>
      </w:r>
      <w:r>
        <w:rPr>
          <w:rFonts w:hint="default"/>
          <w:sz w:val="28"/>
          <w:szCs w:val="28"/>
          <w:lang w:val="en-US" w:eastAsia="zh-CN"/>
        </w:rPr>
        <w:br w:type="textWrapping"/>
      </w:r>
      <w:r>
        <w:rPr>
          <w:rFonts w:hint="default"/>
          <w:b/>
          <w:bCs/>
          <w:sz w:val="28"/>
          <w:szCs w:val="28"/>
          <w:lang w:val="en-US" w:eastAsia="zh-CN"/>
        </w:rPr>
        <w:t>四、 其它补充事宜</w:t>
      </w:r>
      <w:r>
        <w:rPr>
          <w:rFonts w:hint="default"/>
          <w:sz w:val="28"/>
          <w:szCs w:val="28"/>
          <w:lang w:val="en-US" w:eastAsia="zh-CN"/>
        </w:rPr>
        <w:br w:type="textWrapping"/>
      </w:r>
      <w:r>
        <w:rPr>
          <w:rFonts w:hint="default"/>
          <w:sz w:val="28"/>
          <w:szCs w:val="28"/>
          <w:lang w:val="en-US" w:eastAsia="zh-CN"/>
        </w:rPr>
        <w:t>无</w:t>
      </w:r>
      <w:r>
        <w:rPr>
          <w:rFonts w:hint="default"/>
          <w:sz w:val="28"/>
          <w:szCs w:val="28"/>
          <w:lang w:val="en-US" w:eastAsia="zh-CN"/>
        </w:rPr>
        <w:br w:type="textWrapping"/>
      </w:r>
      <w:r>
        <w:rPr>
          <w:rFonts w:hint="default"/>
          <w:b/>
          <w:bCs/>
          <w:sz w:val="28"/>
          <w:szCs w:val="28"/>
          <w:lang w:val="en-US" w:eastAsia="zh-CN"/>
        </w:rPr>
        <w:t>五、 联系方式</w:t>
      </w:r>
      <w:r>
        <w:rPr>
          <w:rFonts w:hint="default"/>
          <w:sz w:val="28"/>
          <w:szCs w:val="28"/>
          <w:lang w:val="en-US" w:eastAsia="zh-CN"/>
        </w:rPr>
        <w:br w:type="textWrapping"/>
      </w:r>
      <w:r>
        <w:rPr>
          <w:rFonts w:hint="default"/>
          <w:sz w:val="28"/>
          <w:szCs w:val="28"/>
          <w:lang w:val="en-US" w:eastAsia="zh-CN"/>
        </w:rPr>
        <w:t>1、采购人：</w:t>
      </w:r>
      <w:r>
        <w:rPr>
          <w:rFonts w:hint="eastAsia"/>
          <w:sz w:val="28"/>
          <w:szCs w:val="28"/>
          <w:lang w:val="en-US" w:eastAsia="zh-CN"/>
        </w:rPr>
        <w:t>新余市人民医院</w:t>
      </w:r>
      <w:r>
        <w:rPr>
          <w:rFonts w:hint="default"/>
          <w:sz w:val="28"/>
          <w:szCs w:val="28"/>
          <w:lang w:val="en-US" w:eastAsia="zh-CN"/>
        </w:rPr>
        <w:br w:type="textWrapping"/>
      </w:r>
      <w:r>
        <w:rPr>
          <w:rFonts w:hint="default"/>
          <w:sz w:val="28"/>
          <w:szCs w:val="28"/>
          <w:lang w:val="en-US" w:eastAsia="zh-CN"/>
        </w:rPr>
        <w:t>联系人：</w:t>
      </w:r>
      <w:r>
        <w:rPr>
          <w:rFonts w:hint="eastAsia"/>
          <w:sz w:val="28"/>
          <w:szCs w:val="28"/>
          <w:lang w:val="en-US" w:eastAsia="zh-CN"/>
        </w:rPr>
        <w:t>何</w:t>
      </w:r>
      <w:r>
        <w:rPr>
          <w:rFonts w:hint="eastAsia"/>
          <w:sz w:val="28"/>
          <w:szCs w:val="28"/>
          <w:highlight w:val="none"/>
          <w:lang w:val="en-US" w:eastAsia="zh-CN"/>
        </w:rPr>
        <w:t>先生</w:t>
      </w:r>
      <w:r>
        <w:rPr>
          <w:rFonts w:hint="default"/>
          <w:sz w:val="28"/>
          <w:szCs w:val="28"/>
          <w:highlight w:val="none"/>
          <w:lang w:val="en-US" w:eastAsia="zh-CN"/>
        </w:rPr>
        <w:br w:type="textWrapping"/>
      </w:r>
      <w:r>
        <w:rPr>
          <w:rFonts w:hint="default"/>
          <w:sz w:val="28"/>
          <w:szCs w:val="28"/>
          <w:highlight w:val="none"/>
          <w:lang w:val="en-US" w:eastAsia="zh-CN"/>
        </w:rPr>
        <w:t>联系地址：江西省新余市新欣北大道 369 号</w:t>
      </w:r>
      <w:r>
        <w:rPr>
          <w:rFonts w:hint="default"/>
          <w:sz w:val="28"/>
          <w:szCs w:val="28"/>
          <w:highlight w:val="none"/>
          <w:lang w:val="en-US" w:eastAsia="zh-CN"/>
        </w:rPr>
        <w:br w:type="textWrapping"/>
      </w:r>
      <w:r>
        <w:rPr>
          <w:rFonts w:hint="default"/>
          <w:sz w:val="28"/>
          <w:szCs w:val="28"/>
          <w:highlight w:val="none"/>
          <w:lang w:val="en-US" w:eastAsia="zh-CN"/>
        </w:rPr>
        <w:t>联系电话：</w:t>
      </w:r>
      <w:r>
        <w:rPr>
          <w:rFonts w:hint="eastAsia"/>
          <w:sz w:val="28"/>
          <w:szCs w:val="28"/>
          <w:highlight w:val="none"/>
          <w:lang w:val="en-US" w:eastAsia="zh-CN"/>
        </w:rPr>
        <w:t>18907908070</w:t>
      </w:r>
      <w:r>
        <w:rPr>
          <w:rFonts w:hint="default"/>
          <w:sz w:val="28"/>
          <w:szCs w:val="28"/>
          <w:lang w:val="en-US" w:eastAsia="zh-CN"/>
        </w:rPr>
        <w:br w:type="textWrapping"/>
      </w:r>
      <w:r>
        <w:rPr>
          <w:rFonts w:hint="eastAsia"/>
          <w:b/>
          <w:bCs/>
          <w:sz w:val="28"/>
          <w:szCs w:val="28"/>
          <w:lang w:val="en-US" w:eastAsia="zh-CN"/>
        </w:rPr>
        <w:t>六、附件</w:t>
      </w:r>
    </w:p>
    <w:p w14:paraId="12616514">
      <w:pPr>
        <w:numPr>
          <w:ilvl w:val="0"/>
          <w:numId w:val="0"/>
        </w:numPr>
        <w:rPr>
          <w:rFonts w:hint="eastAsia"/>
          <w:b/>
          <w:bCs/>
          <w:sz w:val="28"/>
          <w:szCs w:val="28"/>
          <w:lang w:val="en-US" w:eastAsia="zh-CN"/>
        </w:rPr>
      </w:pPr>
      <w:r>
        <w:rPr>
          <w:rFonts w:hint="eastAsia"/>
          <w:b/>
          <w:bCs/>
          <w:sz w:val="28"/>
          <w:szCs w:val="28"/>
          <w:lang w:val="en-US" w:eastAsia="zh-CN"/>
        </w:rPr>
        <w:drawing>
          <wp:inline distT="0" distB="0" distL="114300" distR="114300">
            <wp:extent cx="5272405" cy="7501255"/>
            <wp:effectExtent l="0" t="0" r="4445" b="4445"/>
            <wp:docPr id="1" name="图片 1" descr="3b95e930-4988-4f6a-915e-9921ed80f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95e930-4988-4f6a-915e-9921ed80f2fb"/>
                    <pic:cNvPicPr>
                      <a:picLocks noChangeAspect="1"/>
                    </pic:cNvPicPr>
                  </pic:nvPicPr>
                  <pic:blipFill>
                    <a:blip r:embed="rId4"/>
                    <a:stretch>
                      <a:fillRect/>
                    </a:stretch>
                  </pic:blipFill>
                  <pic:spPr>
                    <a:xfrm>
                      <a:off x="0" y="0"/>
                      <a:ext cx="5272405" cy="75012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30AD1"/>
    <w:multiLevelType w:val="singleLevel"/>
    <w:tmpl w:val="8F130AD1"/>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ZjhjZjllY2NiMTk2Njk3MDY2NmM0ZDNlM2M5MjEifQ=="/>
  </w:docVars>
  <w:rsids>
    <w:rsidRoot w:val="00000000"/>
    <w:rsid w:val="007A0EC5"/>
    <w:rsid w:val="03B87C0E"/>
    <w:rsid w:val="06135E49"/>
    <w:rsid w:val="0F835409"/>
    <w:rsid w:val="11D51BA5"/>
    <w:rsid w:val="144276F4"/>
    <w:rsid w:val="1A775307"/>
    <w:rsid w:val="30717FC6"/>
    <w:rsid w:val="4ED41501"/>
    <w:rsid w:val="516055FD"/>
    <w:rsid w:val="54B87E9D"/>
    <w:rsid w:val="57DC3405"/>
    <w:rsid w:val="593C00B1"/>
    <w:rsid w:val="64F211E7"/>
    <w:rsid w:val="673D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886</Words>
  <Characters>932</Characters>
  <Lines>0</Lines>
  <Paragraphs>0</Paragraphs>
  <TotalTime>5</TotalTime>
  <ScaleCrop>false</ScaleCrop>
  <LinksUpToDate>false</LinksUpToDate>
  <CharactersWithSpaces>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2023-03-31T09:24:00Z</dcterms:created>
  <dc:creator>Administrator</dc:creator>
  <cp:lastModifiedBy>doubt</cp:lastModifiedBy>
  <dcterms:modified xsi:type="dcterms:W3CDTF">2025-10-22T07:28:11Z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C38EED80EBEF467DAF0A54C1102929DB</vt:lpwstr>
  </property>
  <property fmtid="{D5CDD505-2E9C-101B-9397-08002B2CF9AE}" pid="4" name="KSOTemplateDocerSaveRecord">
    <vt:lpwstr>eyJoZGlkIjoiMjQyZjhjZjllY2NiMTk2Njk3MDY2NmM0ZDNlM2M5MjEiLCJ1c2VySWQiOiIyNjI1MzE2OTgifQ==</vt:lpwstr>
  </property>
</Properties>
</file>